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56" w:rsidRDefault="00594756" w:rsidP="00594756">
      <w:pPr>
        <w:tabs>
          <w:tab w:val="left" w:pos="3930"/>
        </w:tabs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                               </w:t>
      </w:r>
      <w:proofErr w:type="gramStart"/>
      <w:r>
        <w:rPr>
          <w:rFonts w:ascii="Times New Roman" w:hAnsi="Times New Roman"/>
          <w:b/>
          <w:sz w:val="24"/>
        </w:rPr>
        <w:t xml:space="preserve">   «</w:t>
      </w:r>
      <w:proofErr w:type="gramEnd"/>
      <w:r>
        <w:rPr>
          <w:rFonts w:ascii="Times New Roman" w:hAnsi="Times New Roman"/>
          <w:b/>
          <w:sz w:val="24"/>
        </w:rPr>
        <w:t xml:space="preserve">Калиновская начальная общеобразовательная школа»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                  НАУРСКОГО МУНИЦИПАЛЬНОГО РАЙОНА                                                                                                                          366123, ЧР, Наурский район, ст. Калиновская, ул. Пролетарская, 34</w:t>
      </w:r>
    </w:p>
    <w:tbl>
      <w:tblPr>
        <w:tblW w:w="9694" w:type="dxa"/>
        <w:tblInd w:w="-12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594756" w:rsidTr="00594756">
        <w:trPr>
          <w:trHeight w:val="100"/>
        </w:trPr>
        <w:tc>
          <w:tcPr>
            <w:tcW w:w="96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94756" w:rsidRDefault="0059475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электронный адрес: </w:t>
            </w:r>
            <w:r>
              <w:rPr>
                <w:rFonts w:ascii="Times New Roman" w:hAnsi="Times New Roman"/>
                <w:lang w:val="en-US"/>
              </w:rPr>
              <w:t>kalinovskaynosh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594756" w:rsidRDefault="00594756" w:rsidP="00594756"/>
    <w:p w:rsidR="00696585" w:rsidRDefault="00696585" w:rsidP="00594756"/>
    <w:p w:rsidR="00594756" w:rsidRPr="00696585" w:rsidRDefault="00594756" w:rsidP="00594756">
      <w:pPr>
        <w:shd w:val="clear" w:color="auto" w:fill="FFFFFF"/>
        <w:spacing w:after="0" w:line="360" w:lineRule="auto"/>
        <w:ind w:left="360"/>
        <w:jc w:val="center"/>
        <w:textAlignment w:val="baseline"/>
        <w:rPr>
          <w:rFonts w:ascii="inherit" w:eastAsia="Times New Roman" w:hAnsi="inherit"/>
          <w:b/>
          <w:sz w:val="32"/>
          <w:szCs w:val="32"/>
          <w:lang w:eastAsia="ru-RU"/>
        </w:rPr>
      </w:pPr>
      <w:r w:rsidRPr="00696585">
        <w:rPr>
          <w:rFonts w:ascii="inherit" w:eastAsia="Times New Roman" w:hAnsi="inherit"/>
          <w:b/>
          <w:sz w:val="32"/>
          <w:szCs w:val="32"/>
          <w:lang w:eastAsia="ru-RU"/>
        </w:rPr>
        <w:t>МБОУ «Калиновская НОШ»</w:t>
      </w:r>
    </w:p>
    <w:p w:rsidR="00594756" w:rsidRPr="00696585" w:rsidRDefault="00594756" w:rsidP="00594756">
      <w:pPr>
        <w:shd w:val="clear" w:color="auto" w:fill="FFFFFF"/>
        <w:spacing w:after="0" w:line="360" w:lineRule="auto"/>
        <w:ind w:left="360"/>
        <w:jc w:val="center"/>
        <w:textAlignment w:val="baseline"/>
        <w:rPr>
          <w:rFonts w:ascii="inherit" w:eastAsia="Times New Roman" w:hAnsi="inherit"/>
          <w:b/>
          <w:sz w:val="32"/>
          <w:szCs w:val="32"/>
          <w:lang w:eastAsia="ru-RU"/>
        </w:rPr>
      </w:pPr>
      <w:r w:rsidRPr="00696585">
        <w:rPr>
          <w:rFonts w:ascii="inherit" w:eastAsia="Times New Roman" w:hAnsi="inherit"/>
          <w:b/>
          <w:sz w:val="32"/>
          <w:szCs w:val="32"/>
          <w:lang w:eastAsia="ru-RU"/>
        </w:rPr>
        <w:t>Информация</w:t>
      </w:r>
    </w:p>
    <w:p w:rsidR="00AC22E8" w:rsidRPr="001A1DBE" w:rsidRDefault="00696585" w:rsidP="006965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94756" w:rsidRPr="001A1DBE">
        <w:rPr>
          <w:rFonts w:ascii="Times New Roman" w:hAnsi="Times New Roman"/>
          <w:b/>
          <w:sz w:val="28"/>
          <w:szCs w:val="28"/>
        </w:rPr>
        <w:t>О проведенных мероприятиях п</w:t>
      </w:r>
      <w:r>
        <w:rPr>
          <w:rFonts w:ascii="Times New Roman" w:hAnsi="Times New Roman"/>
          <w:b/>
          <w:sz w:val="28"/>
          <w:szCs w:val="28"/>
        </w:rPr>
        <w:t>о прот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иводействию коррупции за 2020-2021</w:t>
      </w:r>
      <w:r w:rsidR="001A1DBE" w:rsidRPr="001A1DBE">
        <w:rPr>
          <w:rFonts w:ascii="Times New Roman" w:hAnsi="Times New Roman"/>
          <w:b/>
          <w:sz w:val="28"/>
          <w:szCs w:val="28"/>
        </w:rPr>
        <w:t>г</w:t>
      </w:r>
    </w:p>
    <w:p w:rsidR="001A1DBE" w:rsidRDefault="001A1DBE" w:rsidP="00696585">
      <w:pPr>
        <w:jc w:val="both"/>
        <w:rPr>
          <w:rFonts w:ascii="Times New Roman" w:hAnsi="Times New Roman"/>
          <w:b/>
          <w:sz w:val="28"/>
          <w:szCs w:val="28"/>
        </w:rPr>
      </w:pPr>
      <w:r w:rsidRPr="001A1DBE">
        <w:rPr>
          <w:rFonts w:ascii="Times New Roman" w:hAnsi="Times New Roman"/>
          <w:b/>
          <w:sz w:val="28"/>
          <w:szCs w:val="28"/>
        </w:rPr>
        <w:t xml:space="preserve">    </w:t>
      </w:r>
      <w:r w:rsidR="00696585">
        <w:rPr>
          <w:rFonts w:ascii="Times New Roman" w:hAnsi="Times New Roman"/>
          <w:b/>
          <w:sz w:val="28"/>
          <w:szCs w:val="28"/>
        </w:rPr>
        <w:t xml:space="preserve">          </w:t>
      </w:r>
      <w:r w:rsidRPr="001A1DBE">
        <w:rPr>
          <w:rFonts w:ascii="Times New Roman" w:hAnsi="Times New Roman"/>
          <w:b/>
          <w:sz w:val="28"/>
          <w:szCs w:val="28"/>
        </w:rPr>
        <w:t>В целях реализации плана мероприятий противодействия коррупции в МБОУ «Калиновская НОШ» были п</w:t>
      </w:r>
      <w:r w:rsidR="005538B4">
        <w:rPr>
          <w:rFonts w:ascii="Times New Roman" w:hAnsi="Times New Roman"/>
          <w:b/>
          <w:sz w:val="28"/>
          <w:szCs w:val="28"/>
        </w:rPr>
        <w:t>роведены следующие мероприятия:</w:t>
      </w:r>
    </w:p>
    <w:p w:rsidR="00696585" w:rsidRPr="005538B4" w:rsidRDefault="00696585" w:rsidP="00696585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2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4933"/>
        <w:gridCol w:w="4536"/>
      </w:tblGrid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ind w:left="-208"/>
              <w:jc w:val="center"/>
              <w:rPr>
                <w:b w:val="0"/>
              </w:rPr>
            </w:pPr>
            <w:r w:rsidRPr="00906214">
              <w:rPr>
                <w:b w:val="0"/>
              </w:rPr>
              <w:t>№ 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 xml:space="preserve">Мероприятие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Отчет о проделанной работе</w:t>
            </w: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3</w:t>
            </w:r>
          </w:p>
        </w:tc>
      </w:tr>
      <w:tr w:rsidR="001A1DBE" w:rsidRPr="00906214" w:rsidTr="005538B4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</w:pPr>
            <w:r w:rsidRPr="00906214">
              <w:t>1. Обеспечение участия гражданского общества в противодействии коррупции</w:t>
            </w: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both"/>
              <w:rPr>
                <w:b w:val="0"/>
              </w:rPr>
            </w:pPr>
            <w:r w:rsidRPr="00906214">
              <w:rPr>
                <w:b w:val="0"/>
              </w:rPr>
              <w:t>Содействие родительской общественности по вопросам участия в управлении в установленном законодательстве порядке.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Участие родителей в работе родительского комитета школы.</w:t>
            </w: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14">
              <w:rPr>
                <w:rFonts w:ascii="Times New Roman" w:hAnsi="Times New Roman"/>
                <w:sz w:val="24"/>
                <w:szCs w:val="24"/>
              </w:rPr>
              <w:t xml:space="preserve">Информирование  обучающихся, родителей о «телефоне горячей линии», как </w:t>
            </w:r>
            <w:r w:rsidRPr="00906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составной части системы информации руководства о действиях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размещена на сайте школы, сообщения на классных часах и родительских собраниях.</w:t>
            </w: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1.3</w:t>
            </w:r>
            <w:r w:rsidRPr="00906214">
              <w:rPr>
                <w:b w:val="0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both"/>
              <w:rPr>
                <w:b w:val="0"/>
              </w:rPr>
            </w:pPr>
            <w:r w:rsidRPr="00906214">
              <w:rPr>
                <w:b w:val="0"/>
              </w:rPr>
              <w:t>Организация проведения анкетирования родителей обучающихся по вопросам противодействия коррупции.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rPr>
                <w:b w:val="0"/>
              </w:rPr>
            </w:pPr>
            <w:r w:rsidRPr="00906214">
              <w:rPr>
                <w:b w:val="0"/>
              </w:rPr>
              <w:t>В течени</w:t>
            </w:r>
            <w:r>
              <w:rPr>
                <w:b w:val="0"/>
              </w:rPr>
              <w:t>е</w:t>
            </w:r>
            <w:r w:rsidRPr="00906214">
              <w:rPr>
                <w:b w:val="0"/>
              </w:rPr>
              <w:t xml:space="preserve"> учебного год</w:t>
            </w:r>
            <w:r>
              <w:rPr>
                <w:b w:val="0"/>
              </w:rPr>
              <w:t xml:space="preserve">а проводилось анкетирование </w:t>
            </w:r>
            <w:proofErr w:type="gramStart"/>
            <w:r>
              <w:rPr>
                <w:b w:val="0"/>
              </w:rPr>
              <w:t>родителей</w:t>
            </w:r>
            <w:proofErr w:type="gramEnd"/>
            <w:r>
              <w:rPr>
                <w:b w:val="0"/>
              </w:rPr>
              <w:t xml:space="preserve"> </w:t>
            </w:r>
            <w:r w:rsidRPr="00906214">
              <w:rPr>
                <w:b w:val="0"/>
              </w:rPr>
              <w:t>обучающихся по вопросам противодействия коррупции</w:t>
            </w:r>
            <w:r>
              <w:rPr>
                <w:b w:val="0"/>
              </w:rPr>
              <w:t>.  Анализ анкет показал: родители обучающихся не сталкивались с проявлениями коррупции в школе.</w:t>
            </w:r>
          </w:p>
        </w:tc>
      </w:tr>
      <w:tr w:rsidR="001A1DBE" w:rsidRPr="00906214" w:rsidTr="005538B4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Default="001A1DBE" w:rsidP="00D02718">
            <w:pPr>
              <w:pStyle w:val="ConsPlusTitle"/>
              <w:widowControl/>
              <w:jc w:val="center"/>
            </w:pPr>
            <w:r w:rsidRPr="00906214">
              <w:t>2. Повышение эффективности деятельности по противодействию коррупции</w:t>
            </w:r>
          </w:p>
          <w:p w:rsidR="00243426" w:rsidRPr="00906214" w:rsidRDefault="00243426" w:rsidP="00D02718">
            <w:pPr>
              <w:pStyle w:val="ConsPlusTitle"/>
              <w:widowControl/>
              <w:jc w:val="center"/>
            </w:pP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</w:t>
            </w:r>
            <w:r w:rsidRPr="00906214">
              <w:rPr>
                <w:b w:val="0"/>
              </w:rPr>
              <w:t xml:space="preserve">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both"/>
              <w:rPr>
                <w:b w:val="0"/>
                <w:color w:val="0000FF"/>
              </w:rPr>
            </w:pPr>
            <w:r>
              <w:rPr>
                <w:b w:val="0"/>
              </w:rPr>
              <w:t>Разработка планов мероприятий по противодействию коррупции в школе.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Разработан и утвержден план мероприятий по противодействию коррупции в школе. </w:t>
            </w: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2.2</w:t>
            </w:r>
            <w:r w:rsidRPr="00906214">
              <w:rPr>
                <w:b w:val="0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both"/>
              <w:rPr>
                <w:b w:val="0"/>
              </w:rPr>
            </w:pPr>
            <w:r w:rsidRPr="00906214">
              <w:rPr>
                <w:b w:val="0"/>
              </w:rPr>
              <w:t xml:space="preserve">Ознакомление работников </w:t>
            </w:r>
            <w:r>
              <w:rPr>
                <w:b w:val="0"/>
              </w:rPr>
              <w:t>школы</w:t>
            </w:r>
            <w:r w:rsidRPr="00906214">
              <w:rPr>
                <w:b w:val="0"/>
              </w:rPr>
              <w:t xml:space="preserve"> с нормативными документами по антикоррупционной деятельности</w:t>
            </w:r>
            <w:r>
              <w:rPr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</w:t>
            </w:r>
            <w:r w:rsidRPr="00906214">
              <w:rPr>
                <w:b w:val="0"/>
              </w:rPr>
              <w:t>аботник</w:t>
            </w:r>
            <w:r>
              <w:rPr>
                <w:b w:val="0"/>
              </w:rPr>
              <w:t>и</w:t>
            </w:r>
            <w:r w:rsidRPr="00906214">
              <w:rPr>
                <w:b w:val="0"/>
              </w:rPr>
              <w:t xml:space="preserve"> </w:t>
            </w:r>
            <w:r>
              <w:rPr>
                <w:b w:val="0"/>
              </w:rPr>
              <w:t>школы</w:t>
            </w:r>
            <w:r w:rsidRPr="00906214">
              <w:rPr>
                <w:b w:val="0"/>
              </w:rPr>
              <w:t xml:space="preserve"> с нормативными документами по антикоррупционной деятельности</w:t>
            </w:r>
            <w:r>
              <w:rPr>
                <w:b w:val="0"/>
              </w:rPr>
              <w:t xml:space="preserve"> ознакомлены.</w:t>
            </w: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Default="001A1DBE" w:rsidP="00D02718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Проведение классных часов на тему: «Защита законных интересов несовершеннолетних от угроз, связанных с коррупцией».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Default="001A1DBE" w:rsidP="00D0271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 2-4 классах проведены классные часы.</w:t>
            </w:r>
          </w:p>
        </w:tc>
      </w:tr>
      <w:tr w:rsidR="001A1DBE" w:rsidRPr="00906214" w:rsidTr="005538B4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t>3.</w:t>
            </w:r>
            <w:r w:rsidRPr="00906214">
              <w:rPr>
                <w:b w:val="0"/>
              </w:rPr>
              <w:t xml:space="preserve"> </w:t>
            </w:r>
            <w:r w:rsidRPr="002A21A1">
              <w:t>Обеспечение антикоррупционного просвещения с использованием интернет ресурсов</w:t>
            </w:r>
            <w:r>
              <w:rPr>
                <w:b w:val="0"/>
              </w:rPr>
              <w:t>.</w:t>
            </w:r>
          </w:p>
          <w:p w:rsidR="00243426" w:rsidRPr="00906214" w:rsidRDefault="00243426" w:rsidP="00D02718">
            <w:pPr>
              <w:pStyle w:val="ConsPlusTitle"/>
              <w:widowControl/>
              <w:jc w:val="center"/>
            </w:pP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 xml:space="preserve">3.1.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Размещение на сайте школы информации об антикоррупционных мероприятиях и нормативной базы в сфере противодействия коррупции </w:t>
            </w:r>
            <w:r w:rsidRPr="00906214">
              <w:rPr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Информация размещалась и обновлялась по мере необходимости.</w:t>
            </w:r>
          </w:p>
        </w:tc>
      </w:tr>
      <w:tr w:rsidR="001A1DBE" w:rsidRPr="00906214" w:rsidTr="005538B4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</w:pPr>
            <w:r>
              <w:t>4</w:t>
            </w:r>
            <w:r w:rsidRPr="00906214">
              <w:t xml:space="preserve">. Совершенствование кадровой работы </w:t>
            </w:r>
          </w:p>
          <w:p w:rsidR="001A1DBE" w:rsidRDefault="001A1DBE" w:rsidP="00D02718">
            <w:pPr>
              <w:pStyle w:val="ConsPlusTitle"/>
              <w:widowControl/>
              <w:jc w:val="center"/>
            </w:pPr>
            <w:r w:rsidRPr="00906214">
              <w:t>по профилактике коррупционных и других правонарушений</w:t>
            </w:r>
          </w:p>
          <w:p w:rsidR="00243426" w:rsidRPr="00906214" w:rsidRDefault="00243426" w:rsidP="00D02718">
            <w:pPr>
              <w:pStyle w:val="ConsPlusTitle"/>
              <w:widowControl/>
              <w:jc w:val="center"/>
            </w:pPr>
          </w:p>
        </w:tc>
      </w:tr>
      <w:tr w:rsidR="001A1DBE" w:rsidRPr="00906214" w:rsidTr="00553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Pr="00906214">
              <w:rPr>
                <w:b w:val="0"/>
              </w:rPr>
              <w:t xml:space="preserve">.1.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Pr="00906214" w:rsidRDefault="001A1DBE" w:rsidP="00D02718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Проведение совещаний по противодействию коррупций</w:t>
            </w:r>
            <w:r w:rsidRPr="00906214">
              <w:rPr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BE" w:rsidRDefault="001A1DBE" w:rsidP="00D0271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1A1DBE" w:rsidRPr="00906214" w:rsidRDefault="001A1DBE" w:rsidP="00D02718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1A1DBE" w:rsidRDefault="001A1DBE" w:rsidP="001A1DBE">
      <w:pPr>
        <w:spacing w:after="0"/>
        <w:rPr>
          <w:rFonts w:ascii="Times New Roman" w:hAnsi="Times New Roman"/>
          <w:sz w:val="24"/>
          <w:szCs w:val="24"/>
        </w:rPr>
      </w:pPr>
    </w:p>
    <w:p w:rsidR="001A1DBE" w:rsidRPr="005538B4" w:rsidRDefault="005538B4" w:rsidP="001A1DBE">
      <w:pPr>
        <w:rPr>
          <w:b/>
          <w:sz w:val="24"/>
        </w:rPr>
      </w:pPr>
      <w:proofErr w:type="gramStart"/>
      <w:r w:rsidRPr="005538B4">
        <w:rPr>
          <w:rFonts w:ascii="Times New Roman" w:hAnsi="Times New Roman"/>
          <w:b/>
          <w:sz w:val="28"/>
          <w:szCs w:val="24"/>
        </w:rPr>
        <w:t>Директор :</w:t>
      </w:r>
      <w:proofErr w:type="gramEnd"/>
      <w:r w:rsidRPr="005538B4">
        <w:rPr>
          <w:rFonts w:ascii="Times New Roman" w:hAnsi="Times New Roman"/>
          <w:b/>
          <w:sz w:val="28"/>
          <w:szCs w:val="24"/>
        </w:rPr>
        <w:t xml:space="preserve">  </w:t>
      </w:r>
      <w:proofErr w:type="spellStart"/>
      <w:r w:rsidRPr="005538B4">
        <w:rPr>
          <w:rFonts w:ascii="Times New Roman" w:hAnsi="Times New Roman"/>
          <w:b/>
          <w:sz w:val="28"/>
          <w:szCs w:val="24"/>
        </w:rPr>
        <w:t>С.И.Демхаева</w:t>
      </w:r>
      <w:proofErr w:type="spellEnd"/>
    </w:p>
    <w:sectPr w:rsidR="001A1DBE" w:rsidRPr="005538B4" w:rsidSect="006965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11C7"/>
    <w:multiLevelType w:val="hybridMultilevel"/>
    <w:tmpl w:val="087277DE"/>
    <w:lvl w:ilvl="0" w:tplc="9CC25E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56"/>
    <w:rsid w:val="001410F1"/>
    <w:rsid w:val="001A1DBE"/>
    <w:rsid w:val="00243426"/>
    <w:rsid w:val="004D281B"/>
    <w:rsid w:val="005538B4"/>
    <w:rsid w:val="00594756"/>
    <w:rsid w:val="00677081"/>
    <w:rsid w:val="006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AA3D"/>
  <w15:chartTrackingRefBased/>
  <w15:docId w15:val="{E33EF345-1D76-49EE-B4B5-5687EFB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BE"/>
    <w:pPr>
      <w:ind w:left="720"/>
      <w:contextualSpacing/>
    </w:pPr>
  </w:style>
  <w:style w:type="paragraph" w:customStyle="1" w:styleId="ConsPlusTitle">
    <w:name w:val="ConsPlusTitle"/>
    <w:rsid w:val="001A1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A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Khava</cp:lastModifiedBy>
  <cp:revision>4</cp:revision>
  <dcterms:created xsi:type="dcterms:W3CDTF">2021-02-10T11:51:00Z</dcterms:created>
  <dcterms:modified xsi:type="dcterms:W3CDTF">2021-02-10T11:58:00Z</dcterms:modified>
</cp:coreProperties>
</file>